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55BF" w:rsidRDefault="00D255BF" w:rsidP="00D255BF">
      <w:pPr>
        <w:rPr>
          <w:sz w:val="40"/>
          <w:szCs w:val="40"/>
        </w:rPr>
      </w:pPr>
      <w:r w:rsidRPr="00D255BF">
        <w:rPr>
          <w:sz w:val="24"/>
          <w:szCs w:val="24"/>
        </w:rPr>
        <w:t>Help US, help YOU to Collaborate with your health and wellness resources at our Second:</w:t>
      </w:r>
      <w:r w:rsidRPr="00C27985">
        <w:rPr>
          <w:sz w:val="40"/>
          <w:szCs w:val="40"/>
        </w:rPr>
        <w:t xml:space="preserve"> </w:t>
      </w:r>
    </w:p>
    <w:p w:rsidR="00D255BF" w:rsidRDefault="00D255BF" w:rsidP="00D255BF">
      <w:pPr>
        <w:ind w:firstLine="720"/>
        <w:rPr>
          <w:sz w:val="40"/>
          <w:szCs w:val="40"/>
        </w:rPr>
      </w:pPr>
      <w:r>
        <w:rPr>
          <w:sz w:val="40"/>
          <w:szCs w:val="40"/>
        </w:rPr>
        <w:t xml:space="preserve">            </w:t>
      </w:r>
      <w:r w:rsidRPr="00C27985">
        <w:rPr>
          <w:sz w:val="40"/>
          <w:szCs w:val="40"/>
        </w:rPr>
        <w:t>“Spring into Self Care Health Fair”</w:t>
      </w:r>
      <w:r>
        <w:rPr>
          <w:sz w:val="40"/>
          <w:szCs w:val="40"/>
        </w:rPr>
        <w:t xml:space="preserve"> </w:t>
      </w:r>
    </w:p>
    <w:p w:rsidR="00D255BF" w:rsidRPr="00D255BF" w:rsidRDefault="00D255BF" w:rsidP="00D255BF">
      <w:pPr>
        <w:ind w:firstLine="720"/>
        <w:rPr>
          <w:sz w:val="32"/>
          <w:szCs w:val="32"/>
        </w:rPr>
      </w:pPr>
      <w:r>
        <w:rPr>
          <w:sz w:val="32"/>
          <w:szCs w:val="32"/>
        </w:rPr>
        <w:t xml:space="preserve">            </w:t>
      </w:r>
      <w:r w:rsidRPr="00D255BF">
        <w:rPr>
          <w:sz w:val="32"/>
          <w:szCs w:val="32"/>
        </w:rPr>
        <w:t xml:space="preserve">Dalbrae Academy, </w:t>
      </w:r>
      <w:r>
        <w:rPr>
          <w:sz w:val="32"/>
          <w:szCs w:val="32"/>
        </w:rPr>
        <w:t xml:space="preserve">Mabou, </w:t>
      </w:r>
      <w:r w:rsidRPr="00D255BF">
        <w:rPr>
          <w:sz w:val="32"/>
          <w:szCs w:val="32"/>
        </w:rPr>
        <w:t>June 1</w:t>
      </w:r>
      <w:r w:rsidRPr="00D255BF">
        <w:rPr>
          <w:sz w:val="32"/>
          <w:szCs w:val="32"/>
          <w:vertAlign w:val="superscript"/>
        </w:rPr>
        <w:t>st</w:t>
      </w:r>
      <w:r w:rsidRPr="00D255BF">
        <w:rPr>
          <w:sz w:val="32"/>
          <w:szCs w:val="32"/>
        </w:rPr>
        <w:t xml:space="preserve"> </w:t>
      </w:r>
      <w:r>
        <w:rPr>
          <w:sz w:val="32"/>
          <w:szCs w:val="32"/>
        </w:rPr>
        <w:t xml:space="preserve">  </w:t>
      </w:r>
      <w:r w:rsidRPr="00D255BF">
        <w:rPr>
          <w:sz w:val="32"/>
          <w:szCs w:val="32"/>
        </w:rPr>
        <w:t>5 – 9 pm</w:t>
      </w:r>
    </w:p>
    <w:p w:rsidR="00D255BF" w:rsidRDefault="00D255BF" w:rsidP="00D255BF">
      <w:pPr>
        <w:jc w:val="center"/>
        <w:rPr>
          <w:color w:val="7030A0"/>
          <w:sz w:val="32"/>
          <w:szCs w:val="32"/>
        </w:rPr>
      </w:pPr>
      <w:r w:rsidRPr="003322B3">
        <w:rPr>
          <w:color w:val="7030A0"/>
          <w:sz w:val="32"/>
          <w:szCs w:val="32"/>
        </w:rPr>
        <w:t>***Please bring your own water bottle, yoga mat, and runners***</w:t>
      </w:r>
    </w:p>
    <w:p w:rsidR="00D255BF" w:rsidRPr="00D255BF" w:rsidRDefault="00D255BF" w:rsidP="00D255BF">
      <w:pPr>
        <w:jc w:val="center"/>
        <w:rPr>
          <w:color w:val="00B050"/>
          <w:sz w:val="28"/>
          <w:szCs w:val="28"/>
        </w:rPr>
      </w:pPr>
      <w:r w:rsidRPr="00D255BF">
        <w:rPr>
          <w:color w:val="00B050"/>
          <w:sz w:val="28"/>
          <w:szCs w:val="28"/>
        </w:rPr>
        <w:t xml:space="preserve">Our event is FREE, and we are gratefully accepting donations to continue supporting our community health and wellness bulletin board at  </w:t>
      </w:r>
      <w:hyperlink r:id="rId7" w:history="1">
        <w:r w:rsidRPr="00D255BF">
          <w:rPr>
            <w:rStyle w:val="Hyperlink"/>
            <w:color w:val="00B050"/>
            <w:sz w:val="28"/>
            <w:szCs w:val="28"/>
          </w:rPr>
          <w:t>www.invernesscountyhappenings.com</w:t>
        </w:r>
      </w:hyperlink>
      <w:r w:rsidRPr="00D255BF">
        <w:rPr>
          <w:color w:val="00B050"/>
          <w:sz w:val="28"/>
          <w:szCs w:val="28"/>
        </w:rPr>
        <w:t xml:space="preserve"> and on Facebook.</w:t>
      </w:r>
    </w:p>
    <w:p w:rsidR="00D255BF" w:rsidRPr="003322B3" w:rsidRDefault="00D255BF" w:rsidP="00D255BF">
      <w:pPr>
        <w:spacing w:line="240" w:lineRule="auto"/>
        <w:rPr>
          <w:b/>
          <w:sz w:val="28"/>
          <w:szCs w:val="28"/>
        </w:rPr>
      </w:pPr>
      <w:r w:rsidRPr="003322B3">
        <w:rPr>
          <w:b/>
          <w:sz w:val="28"/>
          <w:szCs w:val="28"/>
        </w:rPr>
        <w:t>Schedule of Events:</w:t>
      </w:r>
    </w:p>
    <w:p w:rsidR="00D255BF" w:rsidRPr="003322B3" w:rsidRDefault="00D255BF" w:rsidP="00D255BF">
      <w:pPr>
        <w:spacing w:line="240" w:lineRule="auto"/>
      </w:pPr>
      <w:r w:rsidRPr="003322B3">
        <w:rPr>
          <w:b/>
          <w:sz w:val="24"/>
          <w:szCs w:val="24"/>
        </w:rPr>
        <w:t xml:space="preserve">5 – 5:30 Trade Show Opening </w:t>
      </w:r>
      <w:r>
        <w:rPr>
          <w:b/>
          <w:sz w:val="24"/>
          <w:szCs w:val="24"/>
        </w:rPr>
        <w:t xml:space="preserve">  </w:t>
      </w:r>
      <w:r>
        <w:t>Register at the front table and begin your adventure</w:t>
      </w:r>
      <w:r w:rsidR="00812F40">
        <w:t xml:space="preserve"> – Fill out a ballot about Health Barriers then</w:t>
      </w:r>
      <w:r>
        <w:t>…check out the solutions to health barriers at our trade show booths.</w:t>
      </w:r>
    </w:p>
    <w:p w:rsidR="00D255BF" w:rsidRDefault="00D255BF" w:rsidP="00D255BF">
      <w:pPr>
        <w:spacing w:line="240" w:lineRule="auto"/>
      </w:pPr>
      <w:r w:rsidRPr="003322B3">
        <w:rPr>
          <w:b/>
          <w:sz w:val="24"/>
          <w:szCs w:val="24"/>
        </w:rPr>
        <w:t>5:30 – 6:00 Speaker’s Corner:</w:t>
      </w:r>
      <w:r>
        <w:t xml:space="preserve"> (In the Alexander Doyle Public Library)  </w:t>
      </w:r>
    </w:p>
    <w:p w:rsidR="00D255BF" w:rsidRPr="00D255BF" w:rsidRDefault="00D255BF" w:rsidP="00D255BF">
      <w:pPr>
        <w:pStyle w:val="ListParagraph"/>
        <w:numPr>
          <w:ilvl w:val="0"/>
          <w:numId w:val="1"/>
        </w:numPr>
        <w:spacing w:line="240" w:lineRule="auto"/>
        <w:rPr>
          <w:sz w:val="20"/>
          <w:szCs w:val="20"/>
        </w:rPr>
      </w:pPr>
      <w:r w:rsidRPr="00D255BF">
        <w:rPr>
          <w:sz w:val="20"/>
          <w:szCs w:val="20"/>
        </w:rPr>
        <w:t>Dr Erin MacKenzie – “The Science Behind Mind/Body Medicine”</w:t>
      </w:r>
    </w:p>
    <w:p w:rsidR="00D255BF" w:rsidRPr="00D255BF" w:rsidRDefault="00D255BF" w:rsidP="00D255BF">
      <w:pPr>
        <w:pStyle w:val="ListParagraph"/>
        <w:numPr>
          <w:ilvl w:val="0"/>
          <w:numId w:val="1"/>
        </w:numPr>
        <w:spacing w:line="240" w:lineRule="auto"/>
        <w:rPr>
          <w:sz w:val="20"/>
          <w:szCs w:val="20"/>
        </w:rPr>
      </w:pPr>
      <w:r w:rsidRPr="00D255BF">
        <w:rPr>
          <w:sz w:val="20"/>
          <w:szCs w:val="20"/>
        </w:rPr>
        <w:t>Dr Kristen Sutherland – “Making Stress Work for You”</w:t>
      </w:r>
    </w:p>
    <w:p w:rsidR="00D255BF" w:rsidRPr="00D255BF" w:rsidRDefault="00D255BF" w:rsidP="00D255BF">
      <w:pPr>
        <w:pStyle w:val="ListParagraph"/>
        <w:numPr>
          <w:ilvl w:val="0"/>
          <w:numId w:val="1"/>
        </w:numPr>
        <w:spacing w:line="240" w:lineRule="auto"/>
        <w:rPr>
          <w:sz w:val="20"/>
          <w:szCs w:val="20"/>
        </w:rPr>
      </w:pPr>
      <w:r w:rsidRPr="00D255BF">
        <w:rPr>
          <w:sz w:val="20"/>
          <w:szCs w:val="20"/>
        </w:rPr>
        <w:t>Breagh Gilllis – “Self-Care Demo for Massage Therapy”</w:t>
      </w:r>
    </w:p>
    <w:p w:rsidR="00D255BF" w:rsidRPr="003322B3" w:rsidRDefault="00D255BF" w:rsidP="00D255BF">
      <w:pPr>
        <w:spacing w:line="240" w:lineRule="auto"/>
      </w:pPr>
      <w:r w:rsidRPr="003322B3">
        <w:rPr>
          <w:b/>
          <w:sz w:val="24"/>
          <w:szCs w:val="24"/>
        </w:rPr>
        <w:t>6:00 – 6:1</w:t>
      </w:r>
      <w:r>
        <w:rPr>
          <w:b/>
          <w:sz w:val="24"/>
          <w:szCs w:val="24"/>
        </w:rPr>
        <w:t>5</w:t>
      </w:r>
      <w:r w:rsidRPr="003322B3">
        <w:rPr>
          <w:b/>
          <w:sz w:val="24"/>
          <w:szCs w:val="24"/>
        </w:rPr>
        <w:t xml:space="preserve"> </w:t>
      </w:r>
      <w:r>
        <w:rPr>
          <w:b/>
          <w:sz w:val="24"/>
          <w:szCs w:val="24"/>
        </w:rPr>
        <w:t xml:space="preserve">From Barrier to Vision Opening Address: </w:t>
      </w:r>
      <w:r w:rsidRPr="00083ECB">
        <w:t>(in the Gym)</w:t>
      </w:r>
      <w:r>
        <w:t xml:space="preserve"> </w:t>
      </w:r>
      <w:r w:rsidRPr="003322B3">
        <w:t xml:space="preserve">with </w:t>
      </w:r>
      <w:r>
        <w:t xml:space="preserve">organizers </w:t>
      </w:r>
      <w:r w:rsidRPr="003322B3">
        <w:t>Jenny MacKenzie</w:t>
      </w:r>
      <w:r>
        <w:t xml:space="preserve"> and Michelle Greenwell</w:t>
      </w:r>
    </w:p>
    <w:p w:rsidR="00D255BF" w:rsidRDefault="00D255BF" w:rsidP="00D255BF">
      <w:pPr>
        <w:spacing w:line="240" w:lineRule="auto"/>
      </w:pPr>
      <w:r w:rsidRPr="00083ECB">
        <w:rPr>
          <w:b/>
          <w:sz w:val="24"/>
          <w:szCs w:val="24"/>
        </w:rPr>
        <w:t>6:15 – 6:</w:t>
      </w:r>
      <w:r>
        <w:rPr>
          <w:b/>
          <w:sz w:val="24"/>
          <w:szCs w:val="24"/>
        </w:rPr>
        <w:t>5</w:t>
      </w:r>
      <w:r w:rsidRPr="00083ECB">
        <w:rPr>
          <w:b/>
          <w:sz w:val="24"/>
          <w:szCs w:val="24"/>
        </w:rPr>
        <w:t>0 Movement Springboard:</w:t>
      </w:r>
      <w:r>
        <w:t xml:space="preserve">  </w:t>
      </w:r>
      <w:r w:rsidRPr="00083ECB">
        <w:rPr>
          <w:b/>
          <w:i/>
        </w:rPr>
        <w:t>Gentle Persuasion</w:t>
      </w:r>
      <w:r>
        <w:t xml:space="preserve"> with Frances MacEachen with Gaelic Song, Tanya Levy with a special meditation, Natascha Polomski with Singing Bowls, Hapi Drum, Gongs and Koshi Chimes, Michelle Greenwell with Feet First System, Meridian Dance and Neurolymphatic Rub, Tai Chi Cape Breton with Tai Chi basics</w:t>
      </w:r>
    </w:p>
    <w:p w:rsidR="00D255BF" w:rsidRDefault="00D255BF" w:rsidP="00D255BF">
      <w:pPr>
        <w:spacing w:line="240" w:lineRule="auto"/>
      </w:pPr>
      <w:r w:rsidRPr="00083ECB">
        <w:rPr>
          <w:b/>
          <w:sz w:val="24"/>
          <w:szCs w:val="24"/>
        </w:rPr>
        <w:t>6:</w:t>
      </w:r>
      <w:r>
        <w:rPr>
          <w:b/>
          <w:sz w:val="24"/>
          <w:szCs w:val="24"/>
        </w:rPr>
        <w:t>5</w:t>
      </w:r>
      <w:r w:rsidRPr="00083ECB">
        <w:rPr>
          <w:b/>
          <w:sz w:val="24"/>
          <w:szCs w:val="24"/>
        </w:rPr>
        <w:t>0 – 7:</w:t>
      </w:r>
      <w:r>
        <w:rPr>
          <w:b/>
          <w:sz w:val="24"/>
          <w:szCs w:val="24"/>
        </w:rPr>
        <w:t>2</w:t>
      </w:r>
      <w:r w:rsidRPr="00083ECB">
        <w:rPr>
          <w:b/>
          <w:sz w:val="24"/>
          <w:szCs w:val="24"/>
        </w:rPr>
        <w:t>0 Step on It</w:t>
      </w:r>
      <w:r>
        <w:rPr>
          <w:b/>
          <w:sz w:val="24"/>
          <w:szCs w:val="24"/>
        </w:rPr>
        <w:t>:</w:t>
      </w:r>
      <w:r>
        <w:t xml:space="preserve"> </w:t>
      </w:r>
      <w:r w:rsidR="003C69D8">
        <w:t>Michelle Greenwell with Jazz and Tap,</w:t>
      </w:r>
      <w:r>
        <w:t xml:space="preserve"> Cheryl MacQuarrie with Steppercize</w:t>
      </w:r>
    </w:p>
    <w:p w:rsidR="00D255BF" w:rsidRDefault="00D255BF" w:rsidP="00D255BF">
      <w:pPr>
        <w:spacing w:line="240" w:lineRule="auto"/>
      </w:pPr>
      <w:r w:rsidRPr="00083ECB">
        <w:rPr>
          <w:b/>
          <w:sz w:val="24"/>
          <w:szCs w:val="24"/>
        </w:rPr>
        <w:t>7:</w:t>
      </w:r>
      <w:r>
        <w:rPr>
          <w:b/>
          <w:sz w:val="24"/>
          <w:szCs w:val="24"/>
        </w:rPr>
        <w:t>20</w:t>
      </w:r>
      <w:r w:rsidRPr="00083ECB">
        <w:rPr>
          <w:b/>
          <w:sz w:val="24"/>
          <w:szCs w:val="24"/>
        </w:rPr>
        <w:t xml:space="preserve"> – 7:</w:t>
      </w:r>
      <w:r>
        <w:rPr>
          <w:b/>
          <w:sz w:val="24"/>
          <w:szCs w:val="24"/>
        </w:rPr>
        <w:t>45</w:t>
      </w:r>
      <w:r w:rsidRPr="00083ECB">
        <w:rPr>
          <w:b/>
          <w:sz w:val="24"/>
          <w:szCs w:val="24"/>
        </w:rPr>
        <w:t xml:space="preserve"> Finding Focus</w:t>
      </w:r>
      <w:r>
        <w:rPr>
          <w:b/>
          <w:sz w:val="24"/>
          <w:szCs w:val="24"/>
        </w:rPr>
        <w:t>:</w:t>
      </w:r>
      <w:r>
        <w:t xml:space="preserve"> Jenny MacKenzie with Yoga and Meditation, Natascha Polomski and Michelle Greenwell with Sound Bath)</w:t>
      </w:r>
    </w:p>
    <w:p w:rsidR="00D255BF" w:rsidRDefault="00D255BF" w:rsidP="00D255BF">
      <w:pPr>
        <w:spacing w:line="240" w:lineRule="auto"/>
      </w:pPr>
      <w:r w:rsidRPr="007323D8">
        <w:rPr>
          <w:b/>
          <w:sz w:val="24"/>
          <w:szCs w:val="24"/>
        </w:rPr>
        <w:t>7:45 – 8:00 Rejuvenation with Refreshments</w:t>
      </w:r>
      <w:r>
        <w:rPr>
          <w:b/>
          <w:sz w:val="24"/>
          <w:szCs w:val="24"/>
        </w:rPr>
        <w:t>:</w:t>
      </w:r>
      <w:r>
        <w:t xml:space="preserve"> (In the Trade Show area) Snacks provided by Inverness County Recreation</w:t>
      </w:r>
      <w:r w:rsidR="006E540E">
        <w:t>, Brook Village Grocery, Tea with Intention</w:t>
      </w:r>
      <w:r>
        <w:t xml:space="preserve"> and Arbonne (Cara Palmer)</w:t>
      </w:r>
    </w:p>
    <w:p w:rsidR="00D255BF" w:rsidRDefault="00D255BF" w:rsidP="00D255BF">
      <w:pPr>
        <w:spacing w:line="240" w:lineRule="auto"/>
      </w:pPr>
      <w:r w:rsidRPr="007323D8">
        <w:rPr>
          <w:b/>
          <w:sz w:val="24"/>
          <w:szCs w:val="24"/>
        </w:rPr>
        <w:t>8:00 – 8:30 Speaker’s Corner</w:t>
      </w:r>
      <w:r w:rsidRPr="007323D8">
        <w:rPr>
          <w:b/>
        </w:rPr>
        <w:t>:</w:t>
      </w:r>
      <w:r>
        <w:t xml:space="preserve"> (In the Alexander Doyle Public Library)</w:t>
      </w:r>
    </w:p>
    <w:p w:rsidR="00D255BF" w:rsidRPr="00F73676" w:rsidRDefault="00D255BF" w:rsidP="00D255BF">
      <w:pPr>
        <w:pStyle w:val="ListParagraph"/>
        <w:numPr>
          <w:ilvl w:val="0"/>
          <w:numId w:val="2"/>
        </w:numPr>
        <w:spacing w:line="240" w:lineRule="auto"/>
        <w:rPr>
          <w:sz w:val="20"/>
          <w:szCs w:val="20"/>
        </w:rPr>
      </w:pPr>
      <w:r w:rsidRPr="00F73676">
        <w:rPr>
          <w:sz w:val="20"/>
          <w:szCs w:val="20"/>
        </w:rPr>
        <w:t>Natascha Polomski – “The barriers we create with our minds, opening our thoughts to new possibilities”</w:t>
      </w:r>
    </w:p>
    <w:p w:rsidR="00D255BF" w:rsidRPr="00F73676" w:rsidRDefault="00D255BF" w:rsidP="00D255BF">
      <w:pPr>
        <w:pStyle w:val="ListParagraph"/>
        <w:numPr>
          <w:ilvl w:val="0"/>
          <w:numId w:val="2"/>
        </w:numPr>
        <w:spacing w:line="240" w:lineRule="auto"/>
        <w:rPr>
          <w:sz w:val="20"/>
          <w:szCs w:val="20"/>
        </w:rPr>
      </w:pPr>
      <w:r w:rsidRPr="00F73676">
        <w:rPr>
          <w:sz w:val="20"/>
          <w:szCs w:val="20"/>
        </w:rPr>
        <w:t xml:space="preserve">Cara Palmer – “Barriers to healing when movement is a challenge, the role of nutrition and healthy food choices” </w:t>
      </w:r>
    </w:p>
    <w:p w:rsidR="00D255BF" w:rsidRPr="00F73676" w:rsidRDefault="00D255BF" w:rsidP="00D255BF">
      <w:pPr>
        <w:pStyle w:val="ListParagraph"/>
        <w:numPr>
          <w:ilvl w:val="0"/>
          <w:numId w:val="2"/>
        </w:numPr>
        <w:spacing w:line="240" w:lineRule="auto"/>
        <w:rPr>
          <w:sz w:val="20"/>
          <w:szCs w:val="20"/>
        </w:rPr>
      </w:pPr>
      <w:r w:rsidRPr="00F73676">
        <w:rPr>
          <w:sz w:val="20"/>
          <w:szCs w:val="20"/>
        </w:rPr>
        <w:t>Nadine Hunt – “Taking a new path, exploring the Trails in your neighborhood”</w:t>
      </w:r>
    </w:p>
    <w:p w:rsidR="00D255BF" w:rsidRPr="007323D8" w:rsidRDefault="00D255BF" w:rsidP="00D255BF">
      <w:pPr>
        <w:spacing w:line="240" w:lineRule="auto"/>
      </w:pPr>
      <w:r w:rsidRPr="007323D8">
        <w:rPr>
          <w:b/>
          <w:sz w:val="24"/>
          <w:szCs w:val="24"/>
        </w:rPr>
        <w:t xml:space="preserve">8:30 – 9:00 Trade Show </w:t>
      </w:r>
      <w:r>
        <w:rPr>
          <w:b/>
          <w:sz w:val="24"/>
          <w:szCs w:val="24"/>
        </w:rPr>
        <w:t xml:space="preserve">Closing – </w:t>
      </w:r>
      <w:r w:rsidR="00812F40" w:rsidRPr="00812F40">
        <w:t xml:space="preserve">Enjoy chatting and sharing with the trade booth presenters, then </w:t>
      </w:r>
      <w:r w:rsidR="00812F40">
        <w:t>r</w:t>
      </w:r>
      <w:r w:rsidRPr="00812F40">
        <w:t>evisit the front table to compl</w:t>
      </w:r>
      <w:r>
        <w:t>ete your adventure.</w:t>
      </w:r>
      <w:r w:rsidR="00812F40">
        <w:t xml:space="preserve">  Fill out the solutions to health and wellness that appealed to you most from the evenings presentations.  Safe home.</w:t>
      </w:r>
      <w:bookmarkStart w:id="0" w:name="_GoBack"/>
      <w:bookmarkEnd w:id="0"/>
    </w:p>
    <w:p w:rsidR="001A5606" w:rsidRPr="00D255BF" w:rsidRDefault="00D255BF" w:rsidP="00D255BF">
      <w:pPr>
        <w:spacing w:line="240" w:lineRule="auto"/>
        <w:rPr>
          <w:i/>
        </w:rPr>
      </w:pPr>
      <w:r w:rsidRPr="00D255BF">
        <w:rPr>
          <w:i/>
        </w:rPr>
        <w:lastRenderedPageBreak/>
        <w:t>Presentation thank you’s sponsored by Northern Inverness Community Health Board and the Central Inverness Community Health Board</w:t>
      </w:r>
    </w:p>
    <w:sectPr w:rsidR="001A5606" w:rsidRPr="00D255B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2A9F" w:rsidRDefault="00C22A9F" w:rsidP="00D255BF">
      <w:pPr>
        <w:spacing w:after="0" w:line="240" w:lineRule="auto"/>
      </w:pPr>
      <w:r>
        <w:separator/>
      </w:r>
    </w:p>
  </w:endnote>
  <w:endnote w:type="continuationSeparator" w:id="0">
    <w:p w:rsidR="00C22A9F" w:rsidRDefault="00C22A9F" w:rsidP="00D25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2A9F" w:rsidRDefault="00C22A9F" w:rsidP="00D255BF">
      <w:pPr>
        <w:spacing w:after="0" w:line="240" w:lineRule="auto"/>
      </w:pPr>
      <w:r>
        <w:separator/>
      </w:r>
    </w:p>
  </w:footnote>
  <w:footnote w:type="continuationSeparator" w:id="0">
    <w:p w:rsidR="00C22A9F" w:rsidRDefault="00C22A9F" w:rsidP="00D255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59616B"/>
    <w:multiLevelType w:val="hybridMultilevel"/>
    <w:tmpl w:val="4F2CC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D766EB"/>
    <w:multiLevelType w:val="hybridMultilevel"/>
    <w:tmpl w:val="99862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5BF"/>
    <w:rsid w:val="001A5606"/>
    <w:rsid w:val="003C69D8"/>
    <w:rsid w:val="003F3E0B"/>
    <w:rsid w:val="006E540E"/>
    <w:rsid w:val="00812F40"/>
    <w:rsid w:val="00821630"/>
    <w:rsid w:val="008D7541"/>
    <w:rsid w:val="00C22A9F"/>
    <w:rsid w:val="00C34501"/>
    <w:rsid w:val="00D255BF"/>
    <w:rsid w:val="00F73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2B628"/>
  <w15:chartTrackingRefBased/>
  <w15:docId w15:val="{606C9B16-7583-423A-9670-E20DCB3E3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55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55BF"/>
    <w:pPr>
      <w:ind w:left="720"/>
      <w:contextualSpacing/>
    </w:pPr>
  </w:style>
  <w:style w:type="character" w:styleId="Hyperlink">
    <w:name w:val="Hyperlink"/>
    <w:basedOn w:val="DefaultParagraphFont"/>
    <w:uiPriority w:val="99"/>
    <w:unhideWhenUsed/>
    <w:rsid w:val="00D255BF"/>
    <w:rPr>
      <w:color w:val="0563C1" w:themeColor="hyperlink"/>
      <w:u w:val="single"/>
    </w:rPr>
  </w:style>
  <w:style w:type="character" w:styleId="UnresolvedMention">
    <w:name w:val="Unresolved Mention"/>
    <w:basedOn w:val="DefaultParagraphFont"/>
    <w:uiPriority w:val="99"/>
    <w:semiHidden/>
    <w:unhideWhenUsed/>
    <w:rsid w:val="00D255BF"/>
    <w:rPr>
      <w:color w:val="808080"/>
      <w:shd w:val="clear" w:color="auto" w:fill="E6E6E6"/>
    </w:rPr>
  </w:style>
  <w:style w:type="paragraph" w:styleId="Header">
    <w:name w:val="header"/>
    <w:basedOn w:val="Normal"/>
    <w:link w:val="HeaderChar"/>
    <w:uiPriority w:val="99"/>
    <w:unhideWhenUsed/>
    <w:rsid w:val="00D255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55BF"/>
  </w:style>
  <w:style w:type="paragraph" w:styleId="Footer">
    <w:name w:val="footer"/>
    <w:basedOn w:val="Normal"/>
    <w:link w:val="FooterChar"/>
    <w:uiPriority w:val="99"/>
    <w:unhideWhenUsed/>
    <w:rsid w:val="00D255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55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nvernesscountyhappening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384</Words>
  <Characters>2194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Greenwell</dc:creator>
  <cp:keywords/>
  <dc:description/>
  <cp:lastModifiedBy>Michelle Greenwell</cp:lastModifiedBy>
  <cp:revision>4</cp:revision>
  <dcterms:created xsi:type="dcterms:W3CDTF">2018-05-10T17:25:00Z</dcterms:created>
  <dcterms:modified xsi:type="dcterms:W3CDTF">2018-05-28T17:44:00Z</dcterms:modified>
</cp:coreProperties>
</file>